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54CCDD08" w14:textId="77777777" w:rsidTr="004F68AE">
        <w:tc>
          <w:tcPr>
            <w:tcW w:w="5064" w:type="dxa"/>
          </w:tcPr>
          <w:p w14:paraId="372D218F" w14:textId="77777777" w:rsidR="00780D60" w:rsidRDefault="00780D60" w:rsidP="004F68AE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596D2FF5" w14:textId="3397B912" w:rsidR="00780D60" w:rsidRPr="00780D60" w:rsidRDefault="004F68AE" w:rsidP="005C0F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35D9687B" w14:textId="4B0C4D2D" w:rsidR="00780D60" w:rsidRDefault="004F68AE" w:rsidP="005C0F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</w:t>
            </w:r>
            <w:r w:rsidR="00780D60"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08AC4B2E" w14:textId="2CCB88CE" w:rsidR="00317724" w:rsidRPr="00780D60" w:rsidRDefault="00317724" w:rsidP="005C0F82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>от</w:t>
            </w:r>
            <w:r w:rsidR="00847CF3">
              <w:rPr>
                <w:sz w:val="28"/>
                <w:szCs w:val="28"/>
              </w:rPr>
              <w:t xml:space="preserve"> </w:t>
            </w:r>
            <w:r w:rsidR="00847CF3" w:rsidRPr="00847CF3">
              <w:rPr>
                <w:sz w:val="28"/>
                <w:szCs w:val="28"/>
                <w:u w:val="single"/>
              </w:rPr>
              <w:t>03.07.2025</w:t>
            </w:r>
            <w:r w:rsidRPr="00222FA7">
              <w:rPr>
                <w:sz w:val="28"/>
                <w:szCs w:val="28"/>
              </w:rPr>
              <w:t xml:space="preserve"> № </w:t>
            </w:r>
            <w:r w:rsidR="00847CF3" w:rsidRPr="00847CF3">
              <w:rPr>
                <w:sz w:val="28"/>
                <w:szCs w:val="28"/>
                <w:u w:val="single"/>
              </w:rPr>
              <w:t>530-п/25</w:t>
            </w:r>
          </w:p>
        </w:tc>
      </w:tr>
    </w:tbl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02FE40D" w14:textId="77777777" w:rsidR="004F68AE" w:rsidRPr="009572AB" w:rsidRDefault="004F68AE" w:rsidP="004F68AE">
      <w:pPr>
        <w:pStyle w:val="120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sz w:val="28"/>
          <w:szCs w:val="28"/>
        </w:rPr>
      </w:pPr>
      <w:r w:rsidRPr="009572AB">
        <w:rPr>
          <w:sz w:val="28"/>
          <w:szCs w:val="28"/>
        </w:rPr>
        <w:t>ПОРЯДОК</w:t>
      </w:r>
    </w:p>
    <w:p w14:paraId="684C862F" w14:textId="7A8E0BF5" w:rsidR="004F68AE" w:rsidRPr="009572AB" w:rsidRDefault="004F68AE" w:rsidP="004F68AE">
      <w:pPr>
        <w:pStyle w:val="120"/>
        <w:keepNext/>
        <w:keepLines/>
        <w:shd w:val="clear" w:color="auto" w:fill="auto"/>
        <w:spacing w:before="100" w:beforeAutospacing="1" w:after="100" w:afterAutospacing="1" w:line="240" w:lineRule="auto"/>
        <w:contextualSpacing/>
        <w:rPr>
          <w:sz w:val="28"/>
          <w:szCs w:val="28"/>
        </w:rPr>
      </w:pPr>
      <w:r w:rsidRPr="009572AB">
        <w:rPr>
          <w:sz w:val="28"/>
          <w:szCs w:val="28"/>
        </w:rPr>
        <w:t xml:space="preserve">ПРИНЯТИЯ РЕШЕНИЙ О ПРИЗНАНИИ БЕЗНАДЕЖНОЙ К ВЗЫСКАНИЮ ЗАДОЛЖЕННОСТИ ПО ДОХОДАМ, ГЛАВНЫМ АДМИНИСТРАТОРОМ КОТОРЫХ ЯВЛЯЕТСЯ АДМИНИСТРАЦИЯ УГЛЕГОРСКОГО </w:t>
      </w:r>
      <w:r w:rsidR="00DA3194">
        <w:rPr>
          <w:sz w:val="28"/>
          <w:szCs w:val="28"/>
        </w:rPr>
        <w:t>МУНИЦИПАЛЬНОГО</w:t>
      </w:r>
      <w:r w:rsidRPr="009572AB">
        <w:rPr>
          <w:sz w:val="28"/>
          <w:szCs w:val="28"/>
        </w:rPr>
        <w:t xml:space="preserve"> ОКРУГА</w:t>
      </w:r>
      <w:r w:rsidR="00DA3194">
        <w:rPr>
          <w:sz w:val="28"/>
          <w:szCs w:val="28"/>
        </w:rPr>
        <w:t xml:space="preserve">         САХАЛИНСКОЙ ОБЛАСТИ</w:t>
      </w:r>
    </w:p>
    <w:p w14:paraId="1F3C08E2" w14:textId="77777777" w:rsidR="00BF08A8" w:rsidRDefault="00BF08A8" w:rsidP="00BF08A8">
      <w:pPr>
        <w:widowControl w:val="0"/>
        <w:tabs>
          <w:tab w:val="left" w:pos="1022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77D9CC7E" w14:textId="5F7093CE" w:rsidR="00F7189A" w:rsidRPr="00A35420" w:rsidRDefault="005F59DF" w:rsidP="00F7189A">
      <w:pPr>
        <w:widowControl w:val="0"/>
        <w:numPr>
          <w:ilvl w:val="0"/>
          <w:numId w:val="1"/>
        </w:numPr>
        <w:tabs>
          <w:tab w:val="left" w:pos="1022"/>
        </w:tabs>
        <w:ind w:firstLine="709"/>
        <w:contextualSpacing/>
        <w:jc w:val="both"/>
        <w:rPr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Настоящий Порядок разработан в соответствии с </w:t>
      </w:r>
      <w:hyperlink r:id="rId11" w:history="1">
        <w:r w:rsidRPr="00933C38">
          <w:rPr>
            <w:color w:val="000000" w:themeColor="text1"/>
            <w:sz w:val="28"/>
            <w:szCs w:val="28"/>
          </w:rPr>
          <w:t>постановлением</w:t>
        </w:r>
      </w:hyperlink>
      <w:r w:rsidRPr="00933C38">
        <w:rPr>
          <w:color w:val="000000" w:themeColor="text1"/>
          <w:sz w:val="28"/>
          <w:szCs w:val="28"/>
        </w:rPr>
        <w:t xml:space="preserve"> Правительства РФ от 06.05.2016 N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Федерации". </w:t>
      </w:r>
    </w:p>
    <w:p w14:paraId="702CFDC9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0" w:name="Par1"/>
      <w:bookmarkEnd w:id="0"/>
      <w:r w:rsidRPr="00933C38">
        <w:rPr>
          <w:color w:val="000000" w:themeColor="text1"/>
          <w:sz w:val="28"/>
          <w:szCs w:val="28"/>
        </w:rPr>
        <w:t>2. Задолженность по доходам признается безнадежной к взысканию и списывается в следующих случаях:</w:t>
      </w:r>
    </w:p>
    <w:p w14:paraId="0910F93D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2.1. Смерть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Федерации.</w:t>
      </w:r>
    </w:p>
    <w:p w14:paraId="6B365E51" w14:textId="1EF565A1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2.2. Завершение процедуры банкротства гражданина, индивидуального предпринимателя в соответствии с Федеральным </w:t>
      </w:r>
      <w:hyperlink r:id="rId12" w:history="1">
        <w:r w:rsidRPr="00933C38">
          <w:rPr>
            <w:color w:val="000000" w:themeColor="text1"/>
            <w:sz w:val="28"/>
            <w:szCs w:val="28"/>
          </w:rPr>
          <w:t>законом</w:t>
        </w:r>
      </w:hyperlink>
      <w:r w:rsidRPr="00933C38">
        <w:rPr>
          <w:color w:val="000000" w:themeColor="text1"/>
          <w:sz w:val="28"/>
          <w:szCs w:val="28"/>
        </w:rPr>
        <w:t xml:space="preserve"> от 26.10.2002 </w:t>
      </w:r>
      <w:r w:rsidR="005C0F82">
        <w:rPr>
          <w:color w:val="000000" w:themeColor="text1"/>
          <w:sz w:val="28"/>
          <w:szCs w:val="28"/>
        </w:rPr>
        <w:t xml:space="preserve">                  </w:t>
      </w:r>
      <w:r w:rsidRPr="00933C38">
        <w:rPr>
          <w:color w:val="000000" w:themeColor="text1"/>
          <w:sz w:val="28"/>
          <w:szCs w:val="28"/>
        </w:rPr>
        <w:t>N 127-ФЗ "О несостоятельности (банкротстве)" - в части задолженности по платежам в бюджет, от исполнения обязанности по уплате которой он освобожден в соответствии с указанным Федеральным законом.</w:t>
      </w:r>
    </w:p>
    <w:p w14:paraId="1FCD3C5E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2.3. Ликвидация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Федерации.</w:t>
      </w:r>
    </w:p>
    <w:p w14:paraId="1F91AE34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2.4. Применение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взыскания.</w:t>
      </w:r>
    </w:p>
    <w:p w14:paraId="32D4C261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2.5. 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3" w:history="1">
        <w:r w:rsidRPr="00933C38">
          <w:rPr>
            <w:color w:val="000000" w:themeColor="text1"/>
            <w:sz w:val="28"/>
            <w:szCs w:val="28"/>
          </w:rPr>
          <w:t>пунктом 3</w:t>
        </w:r>
      </w:hyperlink>
      <w:r w:rsidRPr="00933C38">
        <w:rPr>
          <w:color w:val="000000" w:themeColor="text1"/>
          <w:sz w:val="28"/>
          <w:szCs w:val="28"/>
        </w:rPr>
        <w:t xml:space="preserve"> или </w:t>
      </w:r>
      <w:hyperlink r:id="rId14" w:history="1">
        <w:r w:rsidRPr="00933C38">
          <w:rPr>
            <w:color w:val="000000" w:themeColor="text1"/>
            <w:sz w:val="28"/>
            <w:szCs w:val="28"/>
          </w:rPr>
          <w:t>4 части 1 статьи 46</w:t>
        </w:r>
      </w:hyperlink>
      <w:r w:rsidRPr="00933C38">
        <w:rPr>
          <w:color w:val="000000" w:themeColor="text1"/>
          <w:sz w:val="28"/>
          <w:szCs w:val="28"/>
        </w:rPr>
        <w:t xml:space="preserve"> Федерального закона от 02.10.2007 N 229-ФЗ "Об исполнительном производстве", если с даты образования задолженности, размер </w:t>
      </w:r>
      <w:r w:rsidRPr="00933C38">
        <w:rPr>
          <w:color w:val="000000" w:themeColor="text1"/>
          <w:sz w:val="28"/>
          <w:szCs w:val="28"/>
        </w:rPr>
        <w:lastRenderedPageBreak/>
        <w:t>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лет.</w:t>
      </w:r>
    </w:p>
    <w:p w14:paraId="2731D3A3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2.5.1. Принятие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14:paraId="3D90EA3C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2.6. Исключение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5" w:history="1">
        <w:r w:rsidRPr="00933C38">
          <w:rPr>
            <w:color w:val="000000" w:themeColor="text1"/>
            <w:sz w:val="28"/>
            <w:szCs w:val="28"/>
          </w:rPr>
          <w:t>пунктом 3</w:t>
        </w:r>
      </w:hyperlink>
      <w:r w:rsidRPr="00933C38">
        <w:rPr>
          <w:color w:val="000000" w:themeColor="text1"/>
          <w:sz w:val="28"/>
          <w:szCs w:val="28"/>
        </w:rPr>
        <w:t xml:space="preserve"> или </w:t>
      </w:r>
      <w:hyperlink r:id="rId16" w:history="1">
        <w:r w:rsidRPr="00933C38">
          <w:rPr>
            <w:color w:val="000000" w:themeColor="text1"/>
            <w:sz w:val="28"/>
            <w:szCs w:val="28"/>
          </w:rPr>
          <w:t>4 части 1 статьи 46</w:t>
        </w:r>
      </w:hyperlink>
      <w:r w:rsidRPr="00933C38">
        <w:rPr>
          <w:color w:val="000000" w:themeColor="text1"/>
          <w:sz w:val="28"/>
          <w:szCs w:val="28"/>
        </w:rPr>
        <w:t xml:space="preserve"> Федерального закона от 02.10.2007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7" w:history="1">
        <w:r w:rsidRPr="00933C38">
          <w:rPr>
            <w:color w:val="000000" w:themeColor="text1"/>
            <w:sz w:val="28"/>
            <w:szCs w:val="28"/>
          </w:rPr>
          <w:t>законом</w:t>
        </w:r>
      </w:hyperlink>
      <w:r w:rsidRPr="00933C38">
        <w:rPr>
          <w:color w:val="000000" w:themeColor="text1"/>
          <w:sz w:val="28"/>
          <w:szCs w:val="28"/>
        </w:rPr>
        <w:t xml:space="preserve"> от 08.08.2001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14:paraId="7B76C75A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3. Наряду со случаями, предусмотренными </w:t>
      </w:r>
      <w:hyperlink w:anchor="Par1" w:history="1">
        <w:r w:rsidRPr="00933C38">
          <w:rPr>
            <w:color w:val="000000" w:themeColor="text1"/>
            <w:sz w:val="28"/>
            <w:szCs w:val="28"/>
          </w:rPr>
          <w:t>пунктом 2</w:t>
        </w:r>
      </w:hyperlink>
      <w:r w:rsidRPr="00933C38">
        <w:rPr>
          <w:color w:val="000000" w:themeColor="text1"/>
          <w:sz w:val="28"/>
          <w:szCs w:val="28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8" w:history="1">
        <w:r w:rsidRPr="00933C38">
          <w:rPr>
            <w:color w:val="000000" w:themeColor="text1"/>
            <w:sz w:val="28"/>
            <w:szCs w:val="28"/>
          </w:rPr>
          <w:t>Кодексом</w:t>
        </w:r>
      </w:hyperlink>
      <w:r w:rsidRPr="00933C38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14:paraId="16CAB372" w14:textId="4AED0C23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4. Решение по признанию безнадежной к взысканию и списанию задолженности по доходам (далее - Решение) принимается комиссией по </w:t>
      </w:r>
      <w:r w:rsidR="00BF08A8" w:rsidRPr="00933C38">
        <w:rPr>
          <w:color w:val="000000" w:themeColor="text1"/>
          <w:sz w:val="28"/>
          <w:szCs w:val="28"/>
        </w:rPr>
        <w:t>подготовке решений о признании безнадежной к взысканию задолженности по платежам в бюджет Углегорского муниципального округа (д</w:t>
      </w:r>
      <w:r w:rsidRPr="00933C38">
        <w:rPr>
          <w:color w:val="000000" w:themeColor="text1"/>
          <w:sz w:val="28"/>
          <w:szCs w:val="28"/>
        </w:rPr>
        <w:t>алее - Комиссия).</w:t>
      </w:r>
    </w:p>
    <w:p w14:paraId="7952D7AE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1" w:name="Par11"/>
      <w:bookmarkEnd w:id="1"/>
      <w:r w:rsidRPr="00933C38">
        <w:rPr>
          <w:color w:val="000000" w:themeColor="text1"/>
          <w:sz w:val="28"/>
          <w:szCs w:val="28"/>
        </w:rPr>
        <w:t>5. Перечень документов, подтверждающих наличие оснований для принятия Решения:</w:t>
      </w:r>
    </w:p>
    <w:p w14:paraId="7A29220C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а) справка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14:paraId="170C1FAC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б) 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Федерации, предусмотренных регламентом реализации полномочий администратора доходов бюджета по взысканию дебиторской </w:t>
      </w:r>
      <w:r w:rsidRPr="00933C38">
        <w:rPr>
          <w:color w:val="000000" w:themeColor="text1"/>
          <w:sz w:val="28"/>
          <w:szCs w:val="28"/>
        </w:rPr>
        <w:lastRenderedPageBreak/>
        <w:t xml:space="preserve">задолженности по платежам в бюджет, пеням и штрафам по ним, установленным в соответствии со </w:t>
      </w:r>
      <w:hyperlink r:id="rId19" w:history="1">
        <w:r w:rsidRPr="00933C38">
          <w:rPr>
            <w:color w:val="000000" w:themeColor="text1"/>
            <w:sz w:val="28"/>
            <w:szCs w:val="28"/>
          </w:rPr>
          <w:t>статьей 160.1</w:t>
        </w:r>
      </w:hyperlink>
      <w:r w:rsidRPr="00933C38">
        <w:rPr>
          <w:color w:val="000000" w:themeColor="text1"/>
          <w:sz w:val="28"/>
          <w:szCs w:val="28"/>
        </w:rPr>
        <w:t xml:space="preserve"> Бюджетного кодекса Российской Федерации;</w:t>
      </w:r>
    </w:p>
    <w:p w14:paraId="4727BFF5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в)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14:paraId="5AFBF5DD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14:paraId="0F1413A7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14:paraId="1042A485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14:paraId="67AE344B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14:paraId="21190102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14:paraId="57486272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0EF59C83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20" w:history="1">
        <w:r w:rsidRPr="00933C38">
          <w:rPr>
            <w:color w:val="000000" w:themeColor="text1"/>
            <w:sz w:val="28"/>
            <w:szCs w:val="28"/>
          </w:rPr>
          <w:t>пунктом 3</w:t>
        </w:r>
      </w:hyperlink>
      <w:r w:rsidRPr="00933C38">
        <w:rPr>
          <w:color w:val="000000" w:themeColor="text1"/>
          <w:sz w:val="28"/>
          <w:szCs w:val="28"/>
        </w:rPr>
        <w:t xml:space="preserve"> или </w:t>
      </w:r>
      <w:hyperlink r:id="rId21" w:history="1">
        <w:r w:rsidRPr="00933C38">
          <w:rPr>
            <w:color w:val="000000" w:themeColor="text1"/>
            <w:sz w:val="28"/>
            <w:szCs w:val="28"/>
          </w:rPr>
          <w:t>4 части 1 статьи 46</w:t>
        </w:r>
      </w:hyperlink>
      <w:r w:rsidRPr="00933C38">
        <w:rPr>
          <w:color w:val="000000" w:themeColor="text1"/>
          <w:sz w:val="28"/>
          <w:szCs w:val="28"/>
        </w:rPr>
        <w:t xml:space="preserve"> Федерального закона "Об исполнительном производстве";</w:t>
      </w:r>
    </w:p>
    <w:p w14:paraId="7F82130B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3C219BCF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постановление о прекращении исполнения постановления о назначении административного наказания;</w:t>
      </w:r>
    </w:p>
    <w:p w14:paraId="70633621" w14:textId="6631E462" w:rsidR="005F59DF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14:paraId="29207957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 xml:space="preserve">6. Комиссия рассматривает и проверяет достоверность сведений, отраженных в документах, подтверждающих отнесение задолженности к основаниям, определенным </w:t>
      </w:r>
      <w:hyperlink w:anchor="Par11" w:history="1">
        <w:r w:rsidRPr="00933C38">
          <w:rPr>
            <w:color w:val="000000" w:themeColor="text1"/>
            <w:sz w:val="28"/>
            <w:szCs w:val="28"/>
          </w:rPr>
          <w:t>пунктом 5</w:t>
        </w:r>
      </w:hyperlink>
      <w:r w:rsidRPr="00933C38">
        <w:rPr>
          <w:color w:val="000000" w:themeColor="text1"/>
          <w:sz w:val="28"/>
          <w:szCs w:val="28"/>
        </w:rPr>
        <w:t xml:space="preserve"> настоящего Порядка, и принимает одно из следующих решений:</w:t>
      </w:r>
    </w:p>
    <w:p w14:paraId="5DDBC111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- признать задолженность безнадежной к взысканию и списать;</w:t>
      </w:r>
    </w:p>
    <w:p w14:paraId="528A876F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lastRenderedPageBreak/>
        <w:t>- отказать в признании задолженности безнадежной к взысканию и списанию.</w:t>
      </w:r>
    </w:p>
    <w:p w14:paraId="277A9A7F" w14:textId="77777777" w:rsidR="005F59DF" w:rsidRPr="00933C38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7. При отрицательном решении Комиссии администратор доходов проводит дальнейшую работу по взысканию задолженности с должника в соответствии с принятыми рекомендациями Комиссии.</w:t>
      </w:r>
    </w:p>
    <w:p w14:paraId="2585C691" w14:textId="2745E964" w:rsidR="005F59DF" w:rsidRDefault="005F59D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3C38">
        <w:rPr>
          <w:color w:val="000000" w:themeColor="text1"/>
          <w:sz w:val="28"/>
          <w:szCs w:val="28"/>
        </w:rPr>
        <w:t>8. Решение оформляется Комиссией не позднее трех дней, следующих за датой принятия такого решения, актом по форме, утвержденной Министерством финансов Российской Федерации</w:t>
      </w:r>
      <w:r w:rsidR="00504314">
        <w:rPr>
          <w:color w:val="000000" w:themeColor="text1"/>
          <w:sz w:val="28"/>
          <w:szCs w:val="28"/>
        </w:rPr>
        <w:t xml:space="preserve"> </w:t>
      </w:r>
      <w:r w:rsidR="00504314" w:rsidRPr="00504314">
        <w:rPr>
          <w:color w:val="000000" w:themeColor="text1"/>
          <w:sz w:val="28"/>
          <w:szCs w:val="28"/>
        </w:rPr>
        <w:t>(</w:t>
      </w:r>
      <w:r w:rsidR="00504314">
        <w:rPr>
          <w:color w:val="000000" w:themeColor="text1"/>
          <w:sz w:val="28"/>
          <w:szCs w:val="28"/>
        </w:rPr>
        <w:t>Приложение 1)</w:t>
      </w:r>
      <w:r w:rsidRPr="00933C38">
        <w:rPr>
          <w:color w:val="000000" w:themeColor="text1"/>
          <w:sz w:val="28"/>
          <w:szCs w:val="28"/>
        </w:rPr>
        <w:t>.</w:t>
      </w:r>
    </w:p>
    <w:p w14:paraId="40176BBB" w14:textId="26A867E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5A5D192" w14:textId="0C5A760A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056F1C47" w14:textId="4328D5D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09F6A3A" w14:textId="4C20B843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E49AE8B" w14:textId="15C935C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31FCAC8" w14:textId="193FB2AD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3BB667C5" w14:textId="1383AB4F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3D4FA74D" w14:textId="4973368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3FEB120" w14:textId="1CC757E8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6841096" w14:textId="399EDC03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E6B33FC" w14:textId="129A4C66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471929C" w14:textId="29BCC08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931AD5D" w14:textId="0FC05488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07798E1" w14:textId="6CBE06EB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11C5071" w14:textId="3018FC90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99DF9B4" w14:textId="02149A44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B6ED8B9" w14:textId="79B678C2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843A355" w14:textId="7DF393AD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04754F69" w14:textId="769F2033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1A32F87" w14:textId="5D1DF0C1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0AA0516" w14:textId="5BD6786D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D6C424" w14:textId="7EB0F648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65E51C25" w14:textId="7FF735EE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9DCE405" w14:textId="056A35D3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69F9021" w14:textId="4EAC8595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B8D91B3" w14:textId="5C3AFE83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E42CAFB" w14:textId="4DD49EB4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70D940DF" w14:textId="26408057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3885104" w14:textId="0027A365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0BB40467" w14:textId="4CAF9714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0743B648" w14:textId="1F640F89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5CB4AF5E" w14:textId="7F8B247A" w:rsidR="00121B4F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8035076" w14:textId="77777777" w:rsidR="00121B4F" w:rsidRPr="00933C38" w:rsidRDefault="00121B4F" w:rsidP="00BF0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121B4F" w14:paraId="1579C60C" w14:textId="77777777" w:rsidTr="00C77DE4">
        <w:tc>
          <w:tcPr>
            <w:tcW w:w="5062" w:type="dxa"/>
          </w:tcPr>
          <w:p w14:paraId="472FA63A" w14:textId="77777777" w:rsidR="00121B4F" w:rsidRDefault="00121B4F" w:rsidP="00C77DE4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0F230395" w14:textId="77777777" w:rsidR="005C0F82" w:rsidRDefault="005C0F82" w:rsidP="00C77DE4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20AD883A" w14:textId="77777777" w:rsidR="005C0F82" w:rsidRDefault="005C0F82" w:rsidP="00C77DE4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5F1309C0" w14:textId="77777777" w:rsidR="005C0F82" w:rsidRDefault="005C0F82" w:rsidP="00C77DE4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6B27F230" w14:textId="77777777" w:rsidR="005C0F82" w:rsidRDefault="005C0F82" w:rsidP="00C77DE4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13E02A99" w14:textId="77777777" w:rsidR="005C0F82" w:rsidRDefault="005C0F82" w:rsidP="00C77DE4">
            <w:pPr>
              <w:rPr>
                <w:sz w:val="28"/>
                <w:szCs w:val="28"/>
              </w:rPr>
            </w:pPr>
          </w:p>
          <w:p w14:paraId="2FB31617" w14:textId="77777777" w:rsidR="005C0F82" w:rsidRDefault="005C0F82" w:rsidP="00C77DE4">
            <w:pPr>
              <w:rPr>
                <w:sz w:val="28"/>
                <w:szCs w:val="28"/>
              </w:rPr>
            </w:pPr>
          </w:p>
          <w:p w14:paraId="6DC68CFE" w14:textId="77777777" w:rsidR="005C0F82" w:rsidRDefault="005C0F82" w:rsidP="00C77DE4">
            <w:pPr>
              <w:rPr>
                <w:sz w:val="28"/>
                <w:szCs w:val="28"/>
              </w:rPr>
            </w:pPr>
          </w:p>
          <w:p w14:paraId="48B0F412" w14:textId="77777777" w:rsidR="005C0F82" w:rsidRDefault="005C0F82" w:rsidP="00C77DE4">
            <w:pPr>
              <w:rPr>
                <w:sz w:val="28"/>
                <w:szCs w:val="28"/>
              </w:rPr>
            </w:pPr>
          </w:p>
          <w:p w14:paraId="768313FE" w14:textId="751BDB17" w:rsidR="00121B4F" w:rsidRPr="00780D60" w:rsidRDefault="00121B4F" w:rsidP="00C77DE4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lastRenderedPageBreak/>
              <w:t>Приложение</w:t>
            </w:r>
            <w:r>
              <w:rPr>
                <w:sz w:val="28"/>
                <w:szCs w:val="28"/>
              </w:rPr>
              <w:t xml:space="preserve"> 1</w:t>
            </w:r>
          </w:p>
          <w:p w14:paraId="2A623AE2" w14:textId="01FD8116" w:rsidR="00121B4F" w:rsidRPr="00780D60" w:rsidRDefault="00121B4F" w:rsidP="00C77D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принятия решений о признании безнадежной к взысканию задолженности по доходам, главным администратором которых является администрация Углегорского муниципального округа Сахалинской области</w:t>
            </w:r>
          </w:p>
        </w:tc>
      </w:tr>
    </w:tbl>
    <w:p w14:paraId="1EF94423" w14:textId="6C79B7A3" w:rsidR="00121B4F" w:rsidRPr="00337D5D" w:rsidRDefault="00121B4F" w:rsidP="00121B4F"/>
    <w:p w14:paraId="5BB7B7DF" w14:textId="77777777" w:rsidR="00121B4F" w:rsidRPr="00337D5D" w:rsidRDefault="00121B4F" w:rsidP="00121B4F"/>
    <w:p w14:paraId="3215D8F4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АКТ</w:t>
      </w:r>
    </w:p>
    <w:p w14:paraId="0B30D48C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о признании безнадежной к взысканию задолженности</w:t>
      </w:r>
    </w:p>
    <w:p w14:paraId="6B56B268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по платежам в бюджет</w:t>
      </w:r>
    </w:p>
    <w:p w14:paraId="78073EC8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  <w:proofErr w:type="gramStart"/>
      <w:r>
        <w:rPr>
          <w:sz w:val="26"/>
          <w:szCs w:val="26"/>
        </w:rPr>
        <w:t>от  "</w:t>
      </w:r>
      <w:proofErr w:type="gramEnd"/>
      <w:r>
        <w:rPr>
          <w:sz w:val="26"/>
          <w:szCs w:val="26"/>
        </w:rPr>
        <w:t>___" ___________ 20___ г. №</w:t>
      </w:r>
      <w:r w:rsidRPr="002C1D91">
        <w:rPr>
          <w:sz w:val="26"/>
          <w:szCs w:val="26"/>
        </w:rPr>
        <w:t xml:space="preserve"> ___</w:t>
      </w:r>
    </w:p>
    <w:p w14:paraId="49007A5D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</w:p>
    <w:p w14:paraId="3263176E" w14:textId="77777777" w:rsidR="00121B4F" w:rsidRPr="002C1D91" w:rsidRDefault="00121B4F" w:rsidP="00121B4F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С учетом решения Комиссии по поступлению и выбытию активов (далее -Комиссия) от</w:t>
      </w:r>
      <w:r>
        <w:rPr>
          <w:sz w:val="26"/>
          <w:szCs w:val="26"/>
        </w:rPr>
        <w:t xml:space="preserve"> "___" ____________ 20___ года №</w:t>
      </w:r>
      <w:r w:rsidRPr="002C1D91">
        <w:rPr>
          <w:sz w:val="26"/>
          <w:szCs w:val="26"/>
        </w:rPr>
        <w:t xml:space="preserve"> _______ признать безнадежной к взысканию и списанию (восстановлению) задолженность по платежам в бюджет в отношении:</w:t>
      </w:r>
    </w:p>
    <w:p w14:paraId="1E86A20B" w14:textId="77777777" w:rsidR="00121B4F" w:rsidRPr="002C1D91" w:rsidRDefault="00121B4F" w:rsidP="00121B4F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</w:p>
    <w:tbl>
      <w:tblPr>
        <w:tblW w:w="975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451"/>
        <w:gridCol w:w="1276"/>
        <w:gridCol w:w="1417"/>
        <w:gridCol w:w="1418"/>
        <w:gridCol w:w="1984"/>
        <w:gridCol w:w="1757"/>
      </w:tblGrid>
      <w:tr w:rsidR="00121B4F" w:rsidRPr="002C1D91" w14:paraId="574DB795" w14:textId="77777777" w:rsidTr="00C77DE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33A0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N п/п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A5F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Полное наименование организации; Ф.И.О. физического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FA8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ИНН, ОГРН, КПП организации; ИНН физического лица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55E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Сведения о платеже, по которому возникла задолженность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B260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Дата образования задолженности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BD95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Код классификации дохода бюджета, по которому учитывается задолженность по платежам в бюджет, его наименование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B327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C1D91">
              <w:rPr>
                <w:sz w:val="20"/>
                <w:szCs w:val="20"/>
              </w:rPr>
              <w:t>Сумма задолженности по платежу (включая задолженность по пеням и штрафам по нему)</w:t>
            </w:r>
          </w:p>
        </w:tc>
      </w:tr>
      <w:tr w:rsidR="00121B4F" w:rsidRPr="002C1D91" w14:paraId="19192A91" w14:textId="77777777" w:rsidTr="00C77DE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5DB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D86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4CA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B51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CA3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694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2E7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C1D91">
              <w:rPr>
                <w:sz w:val="18"/>
                <w:szCs w:val="18"/>
              </w:rPr>
              <w:t>7</w:t>
            </w:r>
          </w:p>
        </w:tc>
      </w:tr>
      <w:tr w:rsidR="00121B4F" w:rsidRPr="002C1D91" w14:paraId="68E6957C" w14:textId="77777777" w:rsidTr="00C77DE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D90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2B1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0FF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888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07A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590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F3A" w14:textId="77777777" w:rsidR="00121B4F" w:rsidRPr="002C1D91" w:rsidRDefault="00121B4F" w:rsidP="00C77DE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</w:tr>
    </w:tbl>
    <w:p w14:paraId="7101B6B3" w14:textId="77777777" w:rsidR="00121B4F" w:rsidRPr="002C1D91" w:rsidRDefault="00121B4F" w:rsidP="00121B4F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</w:p>
    <w:p w14:paraId="69CADD26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перед __________________________________________________________________</w:t>
      </w:r>
    </w:p>
    <w:p w14:paraId="2692D8D7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18"/>
          <w:szCs w:val="18"/>
        </w:rPr>
      </w:pPr>
      <w:r w:rsidRPr="002C1D91">
        <w:rPr>
          <w:sz w:val="18"/>
          <w:szCs w:val="18"/>
        </w:rPr>
        <w:t>(полное наименование администратора доходов)</w:t>
      </w:r>
    </w:p>
    <w:p w14:paraId="6A95885E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6"/>
          <w:szCs w:val="26"/>
        </w:rPr>
      </w:pPr>
      <w:r w:rsidRPr="002C1D91">
        <w:rPr>
          <w:sz w:val="26"/>
          <w:szCs w:val="26"/>
        </w:rPr>
        <w:t>на основании ______________________________________________________________</w:t>
      </w:r>
    </w:p>
    <w:p w14:paraId="059D7D4E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18"/>
          <w:szCs w:val="18"/>
        </w:rPr>
      </w:pPr>
      <w:r w:rsidRPr="002C1D91">
        <w:rPr>
          <w:sz w:val="18"/>
          <w:szCs w:val="18"/>
        </w:rPr>
        <w:t xml:space="preserve">(указываются документы, предусмотренные </w:t>
      </w:r>
      <w:hyperlink w:anchor="Par51" w:tooltip="4. В целях принятия решения о признании безнадежной к взысканию задолженности по платежам в бюджет администратором доходов бюджета создается Комиссия по поступлению и выбытию активов (далее - Комиссия)." w:history="1">
        <w:r w:rsidRPr="002C1D91">
          <w:rPr>
            <w:color w:val="0000FF"/>
            <w:sz w:val="18"/>
            <w:szCs w:val="18"/>
          </w:rPr>
          <w:t>п. 4</w:t>
        </w:r>
      </w:hyperlink>
      <w:r w:rsidRPr="002C1D91">
        <w:rPr>
          <w:sz w:val="18"/>
          <w:szCs w:val="18"/>
        </w:rPr>
        <w:t xml:space="preserve"> Порядка, их реквизиты)</w:t>
      </w:r>
    </w:p>
    <w:p w14:paraId="05DCD62E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/>
          <w:iCs/>
          <w:sz w:val="20"/>
          <w:szCs w:val="20"/>
        </w:rPr>
      </w:pPr>
      <w:r w:rsidRPr="002C1D9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04116913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/>
          <w:iCs/>
          <w:sz w:val="20"/>
          <w:szCs w:val="20"/>
        </w:rPr>
      </w:pPr>
      <w:r w:rsidRPr="002C1D9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2AF8A085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/>
          <w:iCs/>
          <w:sz w:val="20"/>
          <w:szCs w:val="20"/>
        </w:rPr>
      </w:pPr>
      <w:r w:rsidRPr="002C1D91">
        <w:rPr>
          <w:sz w:val="26"/>
          <w:szCs w:val="26"/>
        </w:rPr>
        <w:t>Комиссией принято решение:</w:t>
      </w:r>
      <w:r w:rsidRPr="002C1D91">
        <w:rPr>
          <w:rFonts w:ascii="Courier New" w:hAnsi="Courier New" w:cs="Courier New"/>
          <w:sz w:val="20"/>
          <w:szCs w:val="20"/>
        </w:rPr>
        <w:t xml:space="preserve"> ________________________________________________</w:t>
      </w:r>
    </w:p>
    <w:p w14:paraId="1F32E503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/>
          <w:iCs/>
          <w:sz w:val="20"/>
          <w:szCs w:val="20"/>
        </w:rPr>
      </w:pPr>
      <w:r w:rsidRPr="002C1D9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14:paraId="7E885DA2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</w:p>
    <w:tbl>
      <w:tblPr>
        <w:tblW w:w="945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7"/>
        <w:gridCol w:w="3225"/>
        <w:gridCol w:w="4095"/>
        <w:gridCol w:w="10"/>
      </w:tblGrid>
      <w:tr w:rsidR="00121B4F" w:rsidRPr="002C1D91" w14:paraId="65FDDBF0" w14:textId="77777777" w:rsidTr="00C77DE4">
        <w:tc>
          <w:tcPr>
            <w:tcW w:w="9457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CFCDF" w14:textId="77777777" w:rsidR="00121B4F" w:rsidRPr="002C1D91" w:rsidRDefault="00121B4F" w:rsidP="00C77DE4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2C1D91">
              <w:rPr>
                <w:color w:val="000000"/>
                <w:sz w:val="26"/>
                <w:szCs w:val="26"/>
              </w:rPr>
              <w:t>Председатель комиссии:</w:t>
            </w:r>
          </w:p>
        </w:tc>
      </w:tr>
      <w:tr w:rsidR="00121B4F" w:rsidRPr="002C1D91" w14:paraId="50D00949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B79BA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A9B1DC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8FDDE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21B4F" w:rsidRPr="002C1D91" w14:paraId="5261E79B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0114FA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3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8EA465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58DE8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расшифровка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 xml:space="preserve"> 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подписи</w:t>
            </w:r>
            <w:r w:rsidRPr="002C1D91">
              <w:rPr>
                <w:color w:val="000000"/>
                <w:sz w:val="16"/>
                <w:szCs w:val="16"/>
              </w:rPr>
              <w:t>)</w:t>
            </w:r>
          </w:p>
        </w:tc>
      </w:tr>
      <w:tr w:rsidR="00121B4F" w:rsidRPr="002C1D91" w14:paraId="4D5B7D2F" w14:textId="77777777" w:rsidTr="00C77DE4">
        <w:trPr>
          <w:gridAfter w:val="1"/>
          <w:wAfter w:w="10" w:type="dxa"/>
        </w:trPr>
        <w:tc>
          <w:tcPr>
            <w:tcW w:w="21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FEF57C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C5729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893D0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121B4F" w:rsidRPr="002C1D91" w14:paraId="48FE02B8" w14:textId="77777777" w:rsidTr="00C77DE4">
        <w:trPr>
          <w:gridAfter w:val="1"/>
          <w:wAfter w:w="10" w:type="dxa"/>
        </w:trPr>
        <w:tc>
          <w:tcPr>
            <w:tcW w:w="212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E6032" w14:textId="77777777" w:rsidR="00121B4F" w:rsidRPr="002C1D91" w:rsidRDefault="00121B4F" w:rsidP="00C77DE4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2C1D91">
              <w:rPr>
                <w:color w:val="000000"/>
                <w:sz w:val="26"/>
                <w:szCs w:val="26"/>
              </w:rPr>
              <w:t>Члены комиссии:</w:t>
            </w:r>
          </w:p>
        </w:tc>
        <w:tc>
          <w:tcPr>
            <w:tcW w:w="3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D3C1F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868EC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121B4F" w:rsidRPr="002C1D91" w14:paraId="03C97036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B36A4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C1DB3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7C39FD" w14:textId="77777777" w:rsidR="00121B4F" w:rsidRPr="002C1D91" w:rsidRDefault="00121B4F" w:rsidP="00C77DE4">
            <w:pPr>
              <w:ind w:left="75" w:right="75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21B4F" w:rsidRPr="002C1D91" w14:paraId="4BC53B62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27E2A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322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EF417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09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6E03C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расшифровка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 xml:space="preserve"> 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подписи</w:t>
            </w:r>
            <w:r w:rsidRPr="002C1D91">
              <w:rPr>
                <w:color w:val="000000"/>
                <w:sz w:val="16"/>
                <w:szCs w:val="16"/>
              </w:rPr>
              <w:t>)</w:t>
            </w:r>
          </w:p>
        </w:tc>
      </w:tr>
      <w:tr w:rsidR="00121B4F" w:rsidRPr="002C1D91" w14:paraId="2F036039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3F36B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1E4164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F53ED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21B4F" w:rsidRPr="002C1D91" w14:paraId="52D42BD4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F3C3B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322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066EE3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09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8D0F0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расшифровка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 xml:space="preserve"> 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подписи</w:t>
            </w:r>
            <w:r w:rsidRPr="002C1D91">
              <w:rPr>
                <w:color w:val="000000"/>
                <w:sz w:val="16"/>
                <w:szCs w:val="16"/>
              </w:rPr>
              <w:t>)</w:t>
            </w:r>
          </w:p>
        </w:tc>
      </w:tr>
      <w:tr w:rsidR="00121B4F" w:rsidRPr="002C1D91" w14:paraId="5B7D02DC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A2370A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64F00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1A113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21B4F" w:rsidRPr="002C1D91" w14:paraId="5425CCC9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38B29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322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E8A8B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09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F5F0DA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расшифровка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 xml:space="preserve"> 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подписи</w:t>
            </w:r>
            <w:r w:rsidRPr="002C1D91">
              <w:rPr>
                <w:color w:val="000000"/>
                <w:sz w:val="16"/>
                <w:szCs w:val="16"/>
              </w:rPr>
              <w:t>)</w:t>
            </w:r>
          </w:p>
        </w:tc>
      </w:tr>
      <w:tr w:rsidR="00121B4F" w:rsidRPr="002C1D91" w14:paraId="31BE6A05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E22F2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F7549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431D0E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121B4F" w:rsidRPr="002C1D91" w14:paraId="5CB084BC" w14:textId="77777777" w:rsidTr="00C77DE4">
        <w:trPr>
          <w:gridAfter w:val="1"/>
          <w:wAfter w:w="10" w:type="dxa"/>
        </w:trPr>
        <w:tc>
          <w:tcPr>
            <w:tcW w:w="2127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603AD" w14:textId="77777777" w:rsidR="00121B4F" w:rsidRPr="002C1D91" w:rsidRDefault="00121B4F" w:rsidP="00C77DE4">
            <w:pPr>
              <w:ind w:left="75" w:right="75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322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F7F717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095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CEEEEB" w14:textId="77777777" w:rsidR="00121B4F" w:rsidRPr="002C1D91" w:rsidRDefault="00121B4F" w:rsidP="00C77DE4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C1D91">
              <w:rPr>
                <w:color w:val="000000"/>
                <w:sz w:val="16"/>
                <w:szCs w:val="16"/>
              </w:rPr>
              <w:t>(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расшифровка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 xml:space="preserve"> </w:t>
            </w:r>
            <w:r w:rsidRPr="002C1D91">
              <w:rPr>
                <w:rFonts w:ascii="Calibri"/>
                <w:color w:val="000000"/>
                <w:sz w:val="16"/>
                <w:szCs w:val="16"/>
              </w:rPr>
              <w:t>подписи</w:t>
            </w:r>
            <w:r w:rsidRPr="002C1D91">
              <w:rPr>
                <w:color w:val="000000"/>
                <w:sz w:val="16"/>
                <w:szCs w:val="16"/>
              </w:rPr>
              <w:t>)</w:t>
            </w:r>
          </w:p>
        </w:tc>
      </w:tr>
    </w:tbl>
    <w:p w14:paraId="7AE1188E" w14:textId="77777777" w:rsidR="00121B4F" w:rsidRPr="002C1D91" w:rsidRDefault="00121B4F" w:rsidP="00121B4F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/>
          <w:iCs/>
          <w:sz w:val="2"/>
          <w:szCs w:val="2"/>
        </w:rPr>
      </w:pPr>
    </w:p>
    <w:p w14:paraId="2877EDE2" w14:textId="77777777" w:rsidR="00121B4F" w:rsidRDefault="00121B4F" w:rsidP="00121B4F"/>
    <w:p w14:paraId="4165372E" w14:textId="77777777" w:rsidR="005F59DF" w:rsidRPr="00933C38" w:rsidRDefault="005F59DF" w:rsidP="00BF08A8">
      <w:pPr>
        <w:widowControl w:val="0"/>
        <w:tabs>
          <w:tab w:val="left" w:pos="1022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sectPr w:rsidR="005F59DF" w:rsidRPr="00933C38" w:rsidSect="005C0F82">
      <w:headerReference w:type="default" r:id="rId22"/>
      <w:footerReference w:type="first" r:id="rId23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8C40B" w14:textId="77777777" w:rsidR="009E0EAC" w:rsidRDefault="009E0EAC">
      <w:r>
        <w:separator/>
      </w:r>
    </w:p>
  </w:endnote>
  <w:endnote w:type="continuationSeparator" w:id="0">
    <w:p w14:paraId="1D25E310" w14:textId="77777777" w:rsidR="009E0EAC" w:rsidRDefault="009E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599-п/25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A891" w14:textId="77777777" w:rsidR="009E0EAC" w:rsidRDefault="009E0EAC">
      <w:r>
        <w:separator/>
      </w:r>
    </w:p>
  </w:footnote>
  <w:footnote w:type="continuationSeparator" w:id="0">
    <w:p w14:paraId="17A6C828" w14:textId="77777777" w:rsidR="009E0EAC" w:rsidRDefault="009E0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F57359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21B4F">
      <w:rPr>
        <w:rStyle w:val="a6"/>
        <w:noProof/>
        <w:sz w:val="26"/>
        <w:szCs w:val="26"/>
      </w:rPr>
      <w:t>6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817C0"/>
    <w:multiLevelType w:val="multilevel"/>
    <w:tmpl w:val="9F340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51086"/>
    <w:multiLevelType w:val="multilevel"/>
    <w:tmpl w:val="DEB43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436507"/>
    <w:multiLevelType w:val="multilevel"/>
    <w:tmpl w:val="23225C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0C0847"/>
    <w:multiLevelType w:val="multilevel"/>
    <w:tmpl w:val="553C3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1771">
    <w:abstractNumId w:val="0"/>
  </w:num>
  <w:num w:numId="2" w16cid:durableId="61955029">
    <w:abstractNumId w:val="3"/>
  </w:num>
  <w:num w:numId="3" w16cid:durableId="612828405">
    <w:abstractNumId w:val="2"/>
  </w:num>
  <w:num w:numId="4" w16cid:durableId="202756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21B4F"/>
    <w:rsid w:val="00142859"/>
    <w:rsid w:val="0017704D"/>
    <w:rsid w:val="00206CA4"/>
    <w:rsid w:val="00317724"/>
    <w:rsid w:val="00333F0B"/>
    <w:rsid w:val="00337D5D"/>
    <w:rsid w:val="0037666B"/>
    <w:rsid w:val="003911E3"/>
    <w:rsid w:val="003C3E4D"/>
    <w:rsid w:val="00415CA8"/>
    <w:rsid w:val="00435DAE"/>
    <w:rsid w:val="00453A25"/>
    <w:rsid w:val="004C2881"/>
    <w:rsid w:val="004E5AE2"/>
    <w:rsid w:val="004F68AE"/>
    <w:rsid w:val="00502266"/>
    <w:rsid w:val="00504314"/>
    <w:rsid w:val="005300B2"/>
    <w:rsid w:val="00536AE0"/>
    <w:rsid w:val="00566BB5"/>
    <w:rsid w:val="005C0F82"/>
    <w:rsid w:val="005D37AF"/>
    <w:rsid w:val="005E46FF"/>
    <w:rsid w:val="005F59D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1CFA"/>
    <w:rsid w:val="00763452"/>
    <w:rsid w:val="00765FB3"/>
    <w:rsid w:val="0077121E"/>
    <w:rsid w:val="00780D60"/>
    <w:rsid w:val="007853E2"/>
    <w:rsid w:val="007D23EF"/>
    <w:rsid w:val="007E1709"/>
    <w:rsid w:val="0083249C"/>
    <w:rsid w:val="008410B6"/>
    <w:rsid w:val="00847CF3"/>
    <w:rsid w:val="00851291"/>
    <w:rsid w:val="00881598"/>
    <w:rsid w:val="008A52B0"/>
    <w:rsid w:val="008C31AE"/>
    <w:rsid w:val="008D2FF9"/>
    <w:rsid w:val="008E33EA"/>
    <w:rsid w:val="008E3771"/>
    <w:rsid w:val="00911D3D"/>
    <w:rsid w:val="0092625B"/>
    <w:rsid w:val="009310D1"/>
    <w:rsid w:val="00933C38"/>
    <w:rsid w:val="00992497"/>
    <w:rsid w:val="009B4DF5"/>
    <w:rsid w:val="009C63DB"/>
    <w:rsid w:val="009E0EAC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BF08A8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5F8E"/>
    <w:rsid w:val="00D66824"/>
    <w:rsid w:val="00D948DD"/>
    <w:rsid w:val="00DA3194"/>
    <w:rsid w:val="00DC2988"/>
    <w:rsid w:val="00E43D42"/>
    <w:rsid w:val="00E44CAC"/>
    <w:rsid w:val="00E538C2"/>
    <w:rsid w:val="00E56736"/>
    <w:rsid w:val="00E96F01"/>
    <w:rsid w:val="00EA335E"/>
    <w:rsid w:val="00F21860"/>
    <w:rsid w:val="00F23320"/>
    <w:rsid w:val="00F2648D"/>
    <w:rsid w:val="00F636F0"/>
    <w:rsid w:val="00F676CA"/>
    <w:rsid w:val="00F7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12">
    <w:name w:val="Заголовок №1 (2)_"/>
    <w:basedOn w:val="a0"/>
    <w:link w:val="120"/>
    <w:rsid w:val="004F68AE"/>
    <w:rPr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rsid w:val="004F68AE"/>
    <w:pPr>
      <w:widowControl w:val="0"/>
      <w:shd w:val="clear" w:color="auto" w:fill="FFFFFF"/>
      <w:spacing w:line="274" w:lineRule="exact"/>
      <w:jc w:val="center"/>
      <w:outlineLvl w:val="0"/>
    </w:pPr>
    <w:rPr>
      <w:b/>
      <w:bCs/>
      <w:sz w:val="22"/>
      <w:szCs w:val="22"/>
    </w:rPr>
  </w:style>
  <w:style w:type="paragraph" w:customStyle="1" w:styleId="ConsPlusNormal">
    <w:name w:val="ConsPlusNormal"/>
    <w:rsid w:val="004F68A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505897&amp;dst=100348" TargetMode="External"/><Relationship Id="rId18" Type="http://schemas.openxmlformats.org/officeDocument/2006/relationships/hyperlink" Target="https://login.consultant.ru/link/?req=doc&amp;base=LAW&amp;n=49519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login.consultant.ru/link/?req=doc&amp;base=LAW&amp;n=505897&amp;dst=90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5067" TargetMode="External"/><Relationship Id="rId17" Type="http://schemas.openxmlformats.org/officeDocument/2006/relationships/hyperlink" Target="https://login.consultant.ru/link/?req=doc&amp;base=LAW&amp;n=483232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505897&amp;dst=900" TargetMode="External"/><Relationship Id="rId20" Type="http://schemas.openxmlformats.org/officeDocument/2006/relationships/hyperlink" Target="https://login.consultant.ru/link/?req=doc&amp;base=LAW&amp;n=505897&amp;dst=10034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487880&amp;dst=100007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505897&amp;dst=100348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508374&amp;dst=234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LAW&amp;n=505897&amp;dst=900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15CA8"/>
    <w:rsid w:val="00590674"/>
    <w:rsid w:val="006E27C7"/>
    <w:rsid w:val="00822B8A"/>
    <w:rsid w:val="008365D8"/>
    <w:rsid w:val="00992497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3E801-E5E2-40C8-AF45-6BF2EB8DC0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1193</Words>
  <Characters>10189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2025-07-03T05:20:00Z</cp:lastPrinted>
  <dcterms:created xsi:type="dcterms:W3CDTF">2025-07-03T05:20:00Z</dcterms:created>
  <dcterms:modified xsi:type="dcterms:W3CDTF">2025-07-03T05:20:00Z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